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886"/>
        <w:tblW w:w="1587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1335"/>
        <w:gridCol w:w="2323"/>
        <w:gridCol w:w="4051"/>
        <w:gridCol w:w="1735"/>
        <w:gridCol w:w="2324"/>
        <w:gridCol w:w="2100"/>
        <w:gridCol w:w="2007"/>
      </w:tblGrid>
      <w:tr w:rsidRPr="002607ED" w:rsidR="000A2E8F" w:rsidTr="067A95DA" w14:paraId="560F7302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8" w:space="0"/>
            </w:tcBorders>
            <w:shd w:val="clear" w:color="auto" w:fill="002060"/>
            <w:tcMar/>
          </w:tcPr>
          <w:p w:rsidRPr="002607ED" w:rsidR="000A2E8F" w:rsidP="00E96B09" w:rsidRDefault="000A2E8F" w14:paraId="187EE115" w14:textId="2E61CF4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bookmarkStart w:name="_Hlk30600122" w:id="0"/>
            <w:r w:rsidRPr="7AF6C2C4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Year </w:t>
            </w:r>
            <w:r w:rsidRPr="7AF6C2C4" w:rsidR="00707610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Pr="7AF6C2C4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Curriculum Overview [202</w:t>
            </w:r>
            <w:r w:rsidR="00D458AC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7AF6C2C4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-202</w:t>
            </w:r>
            <w:r w:rsidR="00D458AC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7AF6C2C4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  <w:p w:rsidRPr="002607ED" w:rsidR="00E96B09" w:rsidP="003F4008" w:rsidRDefault="006F0D68" w14:paraId="105CE024" w14:textId="688086CF">
            <w:pPr>
              <w:spacing w:after="0"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="00653458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Computing</w:t>
            </w:r>
            <w:r w:rsidRPr="002607ED" w:rsidR="000A2E8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Pr="002607ED" w:rsidR="00671E47" w:rsidTr="067A95DA" w14:paraId="41C87C07" w14:textId="77777777">
        <w:trPr>
          <w:trHeight w:val="361"/>
        </w:trPr>
        <w:tc>
          <w:tcPr>
            <w:tcW w:w="1335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00E96B09" w:rsidP="000A2E8F" w:rsidRDefault="00E96B09" w14:paraId="29BBFAD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Pr="002607ED" w:rsidR="0065542A" w:rsidP="000A2E8F" w:rsidRDefault="0065542A" w14:paraId="2BA4575F" w14:textId="67A00CD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F4008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Autumn Term</w:t>
            </w:r>
          </w:p>
        </w:tc>
        <w:tc>
          <w:tcPr>
            <w:tcW w:w="8109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Pr="003F4008" w:rsidR="00E96B09" w:rsidP="003F4008" w:rsidRDefault="00E96B09" w14:paraId="772B8163" w14:textId="10F7EFA8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324" w:type="dxa"/>
            <w:vMerge w:val="restart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Pr="002607ED" w:rsidR="00E96B09" w:rsidP="000A2E8F" w:rsidRDefault="00E96B09" w14:paraId="5B0FA2AE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674E6B" w:rsidP="00415264" w:rsidRDefault="00674E6B" w14:paraId="01E0E6D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15264" w:rsidP="00415264" w:rsidRDefault="00415264" w14:paraId="2C03D89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15264" w:rsidP="00415264" w:rsidRDefault="00415264" w14:paraId="2A97D0B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15264" w:rsidP="00415264" w:rsidRDefault="00415264" w14:paraId="1D2F33D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E96B09" w:rsidP="000A2E8F" w:rsidRDefault="00E96B09" w14:paraId="36E4381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1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EEECE1"/>
            <w:tcMar/>
          </w:tcPr>
          <w:p w:rsidR="00415264" w:rsidP="00415264" w:rsidRDefault="00415264" w14:paraId="6C4794C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15264" w:rsidP="00415264" w:rsidRDefault="00415264" w14:paraId="1124784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E96B09" w:rsidP="00F65B9F" w:rsidRDefault="00E96B09" w14:paraId="375EC22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2007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EEECE1"/>
            <w:tcMar/>
          </w:tcPr>
          <w:p w:rsidR="00415264" w:rsidP="000A2E8F" w:rsidRDefault="00415264" w14:paraId="494B570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E96B09" w:rsidP="000A2E8F" w:rsidRDefault="00E96B09" w14:paraId="6A56102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 w:rsidR="00415264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E96B09" w:rsidP="000A2E8F" w:rsidRDefault="00E96B09" w14:paraId="02B701B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671E47" w:rsidTr="067A95DA" w14:paraId="12FC7C34" w14:textId="77777777">
        <w:trPr>
          <w:trHeight w:val="1147"/>
        </w:trPr>
        <w:tc>
          <w:tcPr>
            <w:tcW w:w="1335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2607ED" w:rsidR="00E96B09" w:rsidP="000A2E8F" w:rsidRDefault="00E96B09" w14:paraId="434AF02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Pr="002607ED" w:rsidR="00E96B09" w:rsidP="000A2E8F" w:rsidRDefault="00E96B09" w14:paraId="2CEB4628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405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00E96B09" w:rsidP="000A2E8F" w:rsidRDefault="00E96B09" w14:paraId="58EF4565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15264" w:rsidP="000A2E8F" w:rsidRDefault="00415264" w14:paraId="6E461DDD" w14:textId="4B22402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7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00E96B09" w:rsidP="000A2E8F" w:rsidRDefault="00415264" w14:paraId="12F48FE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:rsidRPr="00415264" w:rsidR="00415264" w:rsidP="000A2E8F" w:rsidRDefault="00415264" w14:paraId="4B40C0D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7AF6C2C4"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  <w:t>[if any]</w:t>
            </w:r>
            <w:bookmarkEnd w:id="0"/>
          </w:p>
        </w:tc>
        <w:tc>
          <w:tcPr>
            <w:tcW w:w="2324" w:type="dxa"/>
            <w:vMerge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2607ED" w:rsidR="00E96B09" w:rsidP="000A2E8F" w:rsidRDefault="00E96B09" w14:paraId="0E320B7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E96B09" w:rsidP="000A2E8F" w:rsidRDefault="00E96B09" w14:paraId="30EE792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vMerge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2607ED" w:rsidR="00E96B09" w:rsidP="000A2E8F" w:rsidRDefault="00E96B09" w14:paraId="47AB558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Pr="002607ED" w:rsidR="00CE4175" w:rsidTr="067A95DA" w14:paraId="18AA2430" w14:textId="77777777">
        <w:trPr>
          <w:trHeight w:val="611"/>
        </w:trPr>
        <w:tc>
          <w:tcPr>
            <w:tcW w:w="1335" w:type="dxa"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7DADEF73" w:rsidP="7AF6C2C4" w:rsidRDefault="7DADEF73" w14:paraId="7BF4A8C5" w14:textId="46A36ABC">
            <w:pPr>
              <w:spacing w:after="0" w:line="240" w:lineRule="auto"/>
            </w:pPr>
            <w:r w:rsidRPr="7AF6C2C4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Sept – Nov 2 x lessons per fortnight</w:t>
            </w:r>
          </w:p>
        </w:tc>
        <w:tc>
          <w:tcPr>
            <w:tcW w:w="232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7AF6C2C4" w:rsidP="7AF6C2C4" w:rsidRDefault="7AF6C2C4" w14:paraId="1061C775" w14:textId="003279A2">
            <w:pPr>
              <w:spacing w:after="200" w:line="276" w:lineRule="auto"/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7AF6C2C4">
              <w:rPr>
                <w:rFonts w:eastAsia="Calibri"/>
                <w:b/>
                <w:bCs/>
                <w:sz w:val="24"/>
                <w:szCs w:val="24"/>
              </w:rPr>
              <w:t>High level language – Introduction to Text based programming</w:t>
            </w:r>
          </w:p>
        </w:tc>
        <w:tc>
          <w:tcPr>
            <w:tcW w:w="405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AF6C2C4" w:rsidP="00A563BE" w:rsidRDefault="7AF6C2C4" w14:paraId="1C58E274" w14:textId="77777777">
            <w:pPr>
              <w:pStyle w:val="NoSpacing"/>
              <w:numPr>
                <w:ilvl w:val="0"/>
                <w:numId w:val="7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7AF6C2C4">
              <w:rPr>
                <w:rFonts w:eastAsia="Calibri" w:asciiTheme="minorHAnsi" w:hAnsiTheme="minorHAnsi" w:cstheme="minorBidi"/>
                <w:color w:val="000000" w:themeColor="text1"/>
              </w:rPr>
              <w:t>Computational Thinking</w:t>
            </w:r>
          </w:p>
          <w:p w:rsidR="7AF6C2C4" w:rsidP="00A563BE" w:rsidRDefault="7AF6C2C4" w14:paraId="7E5AB9A4" w14:textId="77777777">
            <w:pPr>
              <w:pStyle w:val="NoSpacing"/>
              <w:numPr>
                <w:ilvl w:val="0"/>
                <w:numId w:val="7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7AF6C2C4">
              <w:rPr>
                <w:rFonts w:eastAsia="Calibri" w:asciiTheme="minorHAnsi" w:hAnsiTheme="minorHAnsi" w:cstheme="minorBidi"/>
                <w:color w:val="000000" w:themeColor="text1"/>
              </w:rPr>
              <w:t>Methods of selection – IF and ELIF</w:t>
            </w:r>
          </w:p>
          <w:p w:rsidR="7AF6C2C4" w:rsidP="00A563BE" w:rsidRDefault="7AF6C2C4" w14:paraId="6CBD0A07" w14:textId="77777777">
            <w:pPr>
              <w:pStyle w:val="NoSpacing"/>
              <w:numPr>
                <w:ilvl w:val="0"/>
                <w:numId w:val="7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7AF6C2C4">
              <w:rPr>
                <w:rFonts w:eastAsia="Calibri" w:asciiTheme="minorHAnsi" w:hAnsiTheme="minorHAnsi" w:cstheme="minorBidi"/>
                <w:color w:val="000000" w:themeColor="text1"/>
              </w:rPr>
              <w:t>Methods of iteration – WHILE and FOR</w:t>
            </w:r>
          </w:p>
          <w:p w:rsidR="7AF6C2C4" w:rsidP="00A563BE" w:rsidRDefault="7AF6C2C4" w14:paraId="14251906" w14:textId="0788EFD0">
            <w:pPr>
              <w:pStyle w:val="NoSpacing"/>
              <w:numPr>
                <w:ilvl w:val="0"/>
                <w:numId w:val="7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7AF6C2C4">
              <w:rPr>
                <w:rFonts w:eastAsia="Calibri" w:asciiTheme="minorHAnsi" w:hAnsiTheme="minorHAnsi" w:cstheme="minorBidi"/>
                <w:color w:val="000000" w:themeColor="text1"/>
              </w:rPr>
              <w:t>Sort and Search methods</w:t>
            </w:r>
          </w:p>
          <w:p w:rsidR="7AF6C2C4" w:rsidP="00A563BE" w:rsidRDefault="7AF6C2C4" w14:paraId="490DCF47" w14:textId="3F0522FA">
            <w:pPr>
              <w:pStyle w:val="NoSpacing"/>
              <w:numPr>
                <w:ilvl w:val="0"/>
                <w:numId w:val="7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7AF6C2C4">
              <w:rPr>
                <w:rFonts w:eastAsia="Calibri" w:asciiTheme="minorHAnsi" w:hAnsiTheme="minorHAnsi" w:cstheme="minorBidi"/>
                <w:color w:val="000000" w:themeColor="text1"/>
              </w:rPr>
              <w:t>Procedures and functions</w:t>
            </w:r>
          </w:p>
          <w:p w:rsidR="7AF6C2C4" w:rsidP="7AF6C2C4" w:rsidRDefault="7AF6C2C4" w14:paraId="792B1781" w14:textId="47981118">
            <w:pPr>
              <w:pStyle w:val="NoSpacing"/>
              <w:rPr>
                <w:rFonts w:ascii="Calibri" w:hAnsi="Calibri" w:eastAsia="Calibri"/>
                <w:color w:val="000000" w:themeColor="text1"/>
              </w:rPr>
            </w:pPr>
            <w:r w:rsidRPr="7AF6C2C4">
              <w:rPr>
                <w:rFonts w:eastAsia="Calibri" w:asciiTheme="minorHAnsi" w:hAnsiTheme="minorHAnsi" w:cstheme="minorBidi"/>
                <w:color w:val="000000" w:themeColor="text1"/>
              </w:rPr>
              <w:t>e-safety – creating robust computer systems through defensive design</w:t>
            </w:r>
          </w:p>
        </w:tc>
        <w:tc>
          <w:tcPr>
            <w:tcW w:w="17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7AF6C2C4" w:rsidP="7AF6C2C4" w:rsidRDefault="7AF6C2C4" w14:paraId="7668389D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AF6C2C4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Do Now activities</w:t>
            </w:r>
          </w:p>
          <w:p w:rsidR="7AF6C2C4" w:rsidP="7AF6C2C4" w:rsidRDefault="7AF6C2C4" w14:paraId="374DEFAA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7AF6C2C4" w:rsidP="7AF6C2C4" w:rsidRDefault="7AF6C2C4" w14:paraId="30DFF8C4" w14:textId="2C02BAB4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MCQs at half term – 3</w:t>
            </w: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lesson</w:t>
            </w:r>
          </w:p>
        </w:tc>
        <w:tc>
          <w:tcPr>
            <w:tcW w:w="232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7AF6C2C4" w:rsidP="00A563BE" w:rsidRDefault="7AF6C2C4" w14:paraId="2033C498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Reading of instructions</w:t>
            </w:r>
          </w:p>
          <w:p w:rsidR="7AF6C2C4" w:rsidP="00A563BE" w:rsidRDefault="7AF6C2C4" w14:paraId="73752BB1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Keyword terminology tasks</w:t>
            </w:r>
          </w:p>
          <w:p w:rsidR="7AF6C2C4" w:rsidP="00A563BE" w:rsidRDefault="7AF6C2C4" w14:paraId="056155F5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Use of Bloom’s Taxonomy</w:t>
            </w:r>
          </w:p>
          <w:p w:rsidR="7AF6C2C4" w:rsidP="7AF6C2C4" w:rsidRDefault="7AF6C2C4" w14:paraId="66303779" w14:textId="686B2A9E">
            <w:pPr>
              <w:pStyle w:val="ListParagraph"/>
              <w:spacing w:after="0" w:line="240" w:lineRule="auto"/>
              <w:ind w:left="36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Extended writing opportunities</w:t>
            </w:r>
          </w:p>
        </w:tc>
        <w:tc>
          <w:tcPr>
            <w:tcW w:w="21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7AF6C2C4" w:rsidP="00A563BE" w:rsidRDefault="7AF6C2C4" w14:paraId="014EA82E" w14:textId="77777777">
            <w:pPr>
              <w:pStyle w:val="ListParagraph"/>
              <w:numPr>
                <w:ilvl w:val="0"/>
                <w:numId w:val="9"/>
              </w:numPr>
            </w:pPr>
            <w:r>
              <w:t>Problem solving</w:t>
            </w:r>
          </w:p>
          <w:p w:rsidR="7AF6C2C4" w:rsidP="00A563BE" w:rsidRDefault="7AF6C2C4" w14:paraId="25093506" w14:textId="77777777">
            <w:pPr>
              <w:pStyle w:val="ListParagraph"/>
              <w:numPr>
                <w:ilvl w:val="0"/>
                <w:numId w:val="9"/>
              </w:numPr>
            </w:pPr>
            <w:r>
              <w:t>System design</w:t>
            </w:r>
          </w:p>
          <w:p w:rsidR="7AF6C2C4" w:rsidP="00A563BE" w:rsidRDefault="7AF6C2C4" w14:paraId="15F2E2E7" w14:textId="7442E396">
            <w:pPr>
              <w:pStyle w:val="ListParagraph"/>
              <w:numPr>
                <w:ilvl w:val="0"/>
                <w:numId w:val="8"/>
              </w:numPr>
            </w:pPr>
            <w:r>
              <w:t>Algorithmic thinking</w:t>
            </w:r>
          </w:p>
        </w:tc>
        <w:tc>
          <w:tcPr>
            <w:tcW w:w="2007" w:type="dxa"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7AF6C2C4" w:rsidP="00A563BE" w:rsidRDefault="7AF6C2C4" w14:paraId="3A5C1CCE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Formative MCQ</w:t>
            </w:r>
          </w:p>
          <w:p w:rsidR="7AF6C2C4" w:rsidP="00A563BE" w:rsidRDefault="7AF6C2C4" w14:paraId="2DC1CEA3" w14:textId="5194C3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Summative end of topic assessment</w:t>
            </w:r>
          </w:p>
        </w:tc>
      </w:tr>
      <w:tr w:rsidRPr="002607ED" w:rsidR="002E46D8" w:rsidTr="067A95DA" w14:paraId="77E2FABE" w14:textId="77777777">
        <w:trPr>
          <w:trHeight w:val="611"/>
        </w:trPr>
        <w:tc>
          <w:tcPr>
            <w:tcW w:w="1587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E46D8" w:rsidR="002E46D8" w:rsidP="002E46D8" w:rsidRDefault="002E46D8" w14:paraId="012EB504" w14:textId="51662675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Catholicity across the curriculum – Reflection on technology’s role in society – students consider the ways that problems can be solved using automated programmes, and the way that users interact with computers. Vocation and technology as a gift – links to the KS4 curriculum are shared during this unit to help pupils recognise how their talents can lead to a career in computers. Encouraging minimalism in coding and storage</w:t>
            </w:r>
          </w:p>
        </w:tc>
      </w:tr>
      <w:tr w:rsidRPr="002607ED" w:rsidR="00415264" w:rsidTr="067A95DA" w14:paraId="09FF633D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8" w:space="0"/>
            </w:tcBorders>
            <w:shd w:val="clear" w:color="auto" w:fill="002060"/>
            <w:tcMar/>
          </w:tcPr>
          <w:p w:rsidRPr="002607ED" w:rsidR="00415264" w:rsidP="00415264" w:rsidRDefault="00415264" w14:paraId="4B2BA99E" w14:textId="05A704A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 w:rsidRPr="7AF6C2C4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Year </w:t>
            </w:r>
            <w:r w:rsidRPr="7AF6C2C4" w:rsidR="00707610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Pr="7AF6C2C4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Curriculum Overview [202</w:t>
            </w:r>
            <w:r w:rsidR="00D458AC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7AF6C2C4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-202</w:t>
            </w:r>
            <w:r w:rsidR="00D458AC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7AF6C2C4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  <w:p w:rsidRPr="002607ED" w:rsidR="00415264" w:rsidP="003F4008" w:rsidRDefault="006F0D68" w14:paraId="3AE1F84D" w14:textId="310AA809">
            <w:pPr>
              <w:spacing w:after="0"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            </w:t>
            </w:r>
            <w:r w:rsidR="00653458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Computing</w:t>
            </w:r>
            <w:r w:rsidRPr="002607ED" w:rsidR="00415264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Pr="002607ED" w:rsidR="00671E47" w:rsidTr="067A95DA" w14:paraId="29FD4FBE" w14:textId="77777777">
        <w:trPr>
          <w:trHeight w:val="361"/>
        </w:trPr>
        <w:tc>
          <w:tcPr>
            <w:tcW w:w="1335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EEECE1"/>
            <w:tcMar/>
          </w:tcPr>
          <w:p w:rsidR="00415264" w:rsidP="00415264" w:rsidRDefault="00415264" w14:paraId="258ED6A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="00415264" w:rsidP="00415264" w:rsidRDefault="00415264" w14:paraId="73CDA70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Spring</w:t>
            </w:r>
          </w:p>
          <w:p w:rsidR="00415264" w:rsidP="00415264" w:rsidRDefault="00415264" w14:paraId="2F2EA229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Term</w:t>
            </w:r>
          </w:p>
          <w:p w:rsidRPr="002607ED" w:rsidR="002347A9" w:rsidP="00415264" w:rsidRDefault="002347A9" w14:paraId="338E6428" w14:textId="6E0424D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109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Pr="003F4008" w:rsidR="00415264" w:rsidP="003F4008" w:rsidRDefault="00415264" w14:paraId="72289B40" w14:textId="42D56E5E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324" w:type="dxa"/>
            <w:vMerge w:val="restart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EEECE1"/>
            <w:tcMar/>
          </w:tcPr>
          <w:p w:rsidRPr="002607ED" w:rsidR="00415264" w:rsidP="00415264" w:rsidRDefault="00415264" w14:paraId="1AD8ED0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674E6B" w:rsidP="00415264" w:rsidRDefault="00674E6B" w14:paraId="0F0AB68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15264" w:rsidP="00415264" w:rsidRDefault="00415264" w14:paraId="2908683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15264" w:rsidP="00415264" w:rsidRDefault="00415264" w14:paraId="4292579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15264" w:rsidP="00415264" w:rsidRDefault="00415264" w14:paraId="0337781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415264" w:rsidP="00415264" w:rsidRDefault="00415264" w14:paraId="02065589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1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EEECE1"/>
            <w:tcMar/>
          </w:tcPr>
          <w:p w:rsidR="00415264" w:rsidP="00415264" w:rsidRDefault="00415264" w14:paraId="480C1A1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15264" w:rsidP="00415264" w:rsidRDefault="00415264" w14:paraId="1351294F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415264" w:rsidP="00F65B9F" w:rsidRDefault="00415264" w14:paraId="484EF6C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2007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EEECE1"/>
            <w:tcMar/>
          </w:tcPr>
          <w:p w:rsidR="00415264" w:rsidP="00415264" w:rsidRDefault="00415264" w14:paraId="185E86D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415264" w:rsidP="00415264" w:rsidRDefault="00415264" w14:paraId="7D66B4D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415264" w:rsidP="00415264" w:rsidRDefault="00415264" w14:paraId="6833E5A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671E47" w:rsidTr="067A95DA" w14:paraId="62057232" w14:textId="77777777">
        <w:trPr>
          <w:trHeight w:val="750"/>
        </w:trPr>
        <w:tc>
          <w:tcPr>
            <w:tcW w:w="1335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2607ED" w:rsidR="00415264" w:rsidP="00415264" w:rsidRDefault="00415264" w14:paraId="75E9085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Pr="002607ED" w:rsidR="00415264" w:rsidP="00415264" w:rsidRDefault="00415264" w14:paraId="07F19CB1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405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00415264" w:rsidP="00415264" w:rsidRDefault="00415264" w14:paraId="5B14F6DC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15264" w:rsidP="00415264" w:rsidRDefault="00415264" w14:paraId="4E4F377A" w14:textId="71724D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7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00415264" w:rsidP="00415264" w:rsidRDefault="00415264" w14:paraId="5010303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Formal Retrieval</w:t>
            </w:r>
          </w:p>
          <w:p w:rsidRPr="00415264" w:rsidR="00415264" w:rsidP="00415264" w:rsidRDefault="00415264" w14:paraId="18159EB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324" w:type="dxa"/>
            <w:vMerge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2607ED" w:rsidR="00415264" w:rsidP="00415264" w:rsidRDefault="00415264" w14:paraId="1076C74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415264" w:rsidP="00415264" w:rsidRDefault="00415264" w14:paraId="37C868E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vMerge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2607ED" w:rsidR="00415264" w:rsidP="00415264" w:rsidRDefault="00415264" w14:paraId="1E6D4BE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Pr="002607ED" w:rsidR="00CE4175" w:rsidTr="067A95DA" w14:paraId="4DC350A9" w14:textId="77777777">
        <w:trPr>
          <w:trHeight w:val="70"/>
        </w:trPr>
        <w:tc>
          <w:tcPr>
            <w:tcW w:w="1335" w:type="dxa"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00CE4175" w:rsidP="7AF6C2C4" w:rsidRDefault="69495CB2" w14:paraId="05FAD87C" w14:textId="12DDCB0B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7AF6C2C4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Nov-</w:t>
            </w:r>
            <w:r w:rsidRPr="7AF6C2C4" w:rsidR="2472D715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Feb</w:t>
            </w:r>
            <w:r w:rsidRPr="7AF6C2C4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 2x lessons per fortnight</w:t>
            </w:r>
          </w:p>
        </w:tc>
        <w:tc>
          <w:tcPr>
            <w:tcW w:w="232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Pr="005D5437" w:rsidR="00CE4175" w:rsidP="7AF6C2C4" w:rsidRDefault="69495CB2" w14:paraId="034FCB3E" w14:textId="5E489F35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7AF6C2C4">
              <w:rPr>
                <w:rFonts w:eastAsia="Calibri"/>
                <w:b/>
                <w:bCs/>
                <w:sz w:val="24"/>
                <w:szCs w:val="24"/>
              </w:rPr>
              <w:t>Data</w:t>
            </w:r>
            <w:r w:rsidRPr="7AF6C2C4" w:rsidR="3049DACA">
              <w:rPr>
                <w:rFonts w:eastAsia="Calibri"/>
                <w:b/>
                <w:bCs/>
                <w:sz w:val="24"/>
                <w:szCs w:val="24"/>
              </w:rPr>
              <w:t xml:space="preserve"> Handling - Data</w:t>
            </w:r>
            <w:r w:rsidRPr="7AF6C2C4">
              <w:rPr>
                <w:rFonts w:eastAsia="Calibri"/>
                <w:b/>
                <w:bCs/>
                <w:sz w:val="24"/>
                <w:szCs w:val="24"/>
              </w:rPr>
              <w:t xml:space="preserve"> Science </w:t>
            </w:r>
          </w:p>
        </w:tc>
        <w:tc>
          <w:tcPr>
            <w:tcW w:w="405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210D62" w:rsidR="00CE4175" w:rsidP="00A563BE" w:rsidRDefault="5013E57B" w14:paraId="2736D3F9" w14:textId="3E3A6742">
            <w:pPr>
              <w:pStyle w:val="NoSpacing"/>
              <w:numPr>
                <w:ilvl w:val="0"/>
                <w:numId w:val="6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7AF6C2C4">
              <w:rPr>
                <w:rFonts w:eastAsia="Calibri" w:asciiTheme="minorHAnsi" w:hAnsiTheme="minorHAnsi" w:cstheme="minorBidi"/>
                <w:color w:val="000000" w:themeColor="text1"/>
              </w:rPr>
              <w:t>D</w:t>
            </w:r>
            <w:r w:rsidRPr="7AF6C2C4" w:rsidR="70C1C1CB">
              <w:rPr>
                <w:rFonts w:eastAsia="Calibri" w:asciiTheme="minorHAnsi" w:hAnsiTheme="minorHAnsi" w:cstheme="minorBidi"/>
                <w:color w:val="000000" w:themeColor="text1"/>
              </w:rPr>
              <w:t>ata Sets</w:t>
            </w:r>
          </w:p>
          <w:p w:rsidRPr="00210D62" w:rsidR="00CE4175" w:rsidP="00A563BE" w:rsidRDefault="70C1C1CB" w14:paraId="7EC8F8B8" w14:textId="4CB0417E">
            <w:pPr>
              <w:pStyle w:val="NoSpacing"/>
              <w:numPr>
                <w:ilvl w:val="0"/>
                <w:numId w:val="6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7AF6C2C4">
              <w:rPr>
                <w:rFonts w:eastAsia="Calibri" w:asciiTheme="minorHAnsi" w:hAnsiTheme="minorHAnsi" w:cstheme="minorBidi"/>
                <w:color w:val="000000" w:themeColor="text1"/>
              </w:rPr>
              <w:t>Visualisations</w:t>
            </w:r>
          </w:p>
          <w:p w:rsidRPr="00210D62" w:rsidR="00CE4175" w:rsidP="00A563BE" w:rsidRDefault="70C1C1CB" w14:paraId="503864EB" w14:textId="12EDBA83">
            <w:pPr>
              <w:pStyle w:val="NoSpacing"/>
              <w:numPr>
                <w:ilvl w:val="0"/>
                <w:numId w:val="6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7AF6C2C4">
              <w:rPr>
                <w:rFonts w:eastAsia="Calibri" w:asciiTheme="minorHAnsi" w:hAnsiTheme="minorHAnsi" w:cstheme="minorBidi"/>
                <w:color w:val="000000" w:themeColor="text1"/>
              </w:rPr>
              <w:t>Data Analysis</w:t>
            </w:r>
          </w:p>
          <w:p w:rsidRPr="00210D62" w:rsidR="00CE4175" w:rsidP="00A563BE" w:rsidRDefault="70C1C1CB" w14:paraId="63387E6C" w14:textId="0C075C09">
            <w:pPr>
              <w:pStyle w:val="NoSpacing"/>
              <w:numPr>
                <w:ilvl w:val="0"/>
                <w:numId w:val="6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7AF6C2C4">
              <w:rPr>
                <w:rFonts w:eastAsia="Calibri" w:asciiTheme="minorHAnsi" w:hAnsiTheme="minorHAnsi" w:cstheme="minorBidi"/>
                <w:color w:val="000000" w:themeColor="text1"/>
              </w:rPr>
              <w:t>Drawing conclusions</w:t>
            </w:r>
          </w:p>
          <w:p w:rsidRPr="00210D62" w:rsidR="00CE4175" w:rsidP="00A563BE" w:rsidRDefault="70C1C1CB" w14:paraId="012852C5" w14:textId="326E8DD1">
            <w:pPr>
              <w:pStyle w:val="NoSpacing"/>
              <w:numPr>
                <w:ilvl w:val="0"/>
                <w:numId w:val="6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7AF6C2C4">
              <w:rPr>
                <w:rFonts w:eastAsia="Calibri" w:asciiTheme="minorHAnsi" w:hAnsiTheme="minorHAnsi" w:cstheme="minorBidi"/>
                <w:color w:val="000000" w:themeColor="text1"/>
              </w:rPr>
              <w:t>Making decisions</w:t>
            </w:r>
          </w:p>
          <w:p w:rsidRPr="00210D62" w:rsidR="00CE4175" w:rsidP="00A563BE" w:rsidRDefault="70C1C1CB" w14:paraId="2734B3DC" w14:textId="6F130447">
            <w:pPr>
              <w:pStyle w:val="NoSpacing"/>
              <w:numPr>
                <w:ilvl w:val="0"/>
                <w:numId w:val="6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7AF6C2C4">
              <w:rPr>
                <w:rFonts w:eastAsia="Calibri" w:asciiTheme="minorHAnsi" w:hAnsiTheme="minorHAnsi" w:cstheme="minorBidi"/>
                <w:color w:val="000000" w:themeColor="text1"/>
              </w:rPr>
              <w:t>Modelling Data</w:t>
            </w:r>
          </w:p>
        </w:tc>
        <w:tc>
          <w:tcPr>
            <w:tcW w:w="17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00CE4175" w:rsidP="00CE4175" w:rsidRDefault="00CE4175" w14:paraId="0A9B26E4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00713126">
              <w:rPr>
                <w:rFonts w:eastAsia="Calibri"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>Do Now activities</w:t>
            </w:r>
          </w:p>
          <w:p w:rsidR="00CE4175" w:rsidP="00CE4175" w:rsidRDefault="00CE4175" w14:paraId="7D2FC0C2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</w:p>
          <w:p w:rsidRPr="001677C3" w:rsidR="00CE4175" w:rsidP="7AF6C2C4" w:rsidRDefault="00CE4175" w14:paraId="2BE4CA74" w14:textId="748624AC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</w:t>
            </w:r>
          </w:p>
        </w:tc>
        <w:tc>
          <w:tcPr>
            <w:tcW w:w="2324" w:type="dxa"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Pr="0067171F" w:rsidR="00CE4175" w:rsidP="00A563BE" w:rsidRDefault="3CFA2496" w14:paraId="47F7C206" w14:textId="133913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</w:pPr>
            <w:r w:rsidRPr="7AF6C2C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Keyword definitions</w:t>
            </w:r>
          </w:p>
          <w:p w:rsidRPr="0067171F" w:rsidR="00CE4175" w:rsidP="00A563BE" w:rsidRDefault="3CFA2496" w14:paraId="16F31929" w14:textId="3322EEC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</w:pPr>
            <w:r w:rsidRPr="7AF6C2C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Sentence starters</w:t>
            </w:r>
          </w:p>
          <w:p w:rsidRPr="0067171F" w:rsidR="00CE4175" w:rsidP="00A563BE" w:rsidRDefault="3CFA2496" w14:paraId="66147633" w14:textId="76E7EF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</w:pPr>
            <w:r w:rsidRPr="7AF6C2C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Use of Bloom’s Taxonomy</w:t>
            </w:r>
          </w:p>
          <w:p w:rsidRPr="0067171F" w:rsidR="00CE4175" w:rsidP="00A563BE" w:rsidRDefault="3CFA2496" w14:paraId="04620091" w14:textId="609B28D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</w:pPr>
            <w:r w:rsidRPr="7AF6C2C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Extended writing tasks</w:t>
            </w:r>
          </w:p>
          <w:p w:rsidRPr="0067171F" w:rsidR="00CE4175" w:rsidP="7AF6C2C4" w:rsidRDefault="00CE4175" w14:paraId="0E8E047A" w14:textId="1E91FE98">
            <w:pPr>
              <w:pStyle w:val="ListParagraph"/>
              <w:spacing w:after="0" w:line="240" w:lineRule="auto"/>
              <w:ind w:left="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67171F" w:rsidR="00CE4175" w:rsidP="7AF6C2C4" w:rsidRDefault="00CE4175" w14:paraId="03379238" w14:textId="5BD2CE57">
            <w:pPr>
              <w:pStyle w:val="ListParagraph"/>
              <w:spacing w:after="0" w:line="240" w:lineRule="auto"/>
              <w:ind w:left="0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00CE4175" w:rsidP="00A563BE" w:rsidRDefault="00CE4175" w14:paraId="54BBC420" w14:textId="77777777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Problem solving</w:t>
            </w:r>
          </w:p>
          <w:p w:rsidR="00CE4175" w:rsidP="00A563BE" w:rsidRDefault="00CE4175" w14:paraId="425FE78D" w14:textId="77777777">
            <w:pPr>
              <w:pStyle w:val="ListParagraph"/>
              <w:numPr>
                <w:ilvl w:val="0"/>
                <w:numId w:val="9"/>
              </w:numPr>
            </w:pPr>
            <w:r>
              <w:t>System design</w:t>
            </w:r>
          </w:p>
          <w:p w:rsidRPr="008C0F1A" w:rsidR="00CE4175" w:rsidP="00A563BE" w:rsidRDefault="00CE4175" w14:paraId="05F12C2A" w14:textId="7442E396">
            <w:pPr>
              <w:pStyle w:val="ListParagraph"/>
              <w:numPr>
                <w:ilvl w:val="0"/>
                <w:numId w:val="8"/>
              </w:numPr>
            </w:pPr>
            <w:r>
              <w:t>Algorithmic thinking</w:t>
            </w:r>
          </w:p>
        </w:tc>
        <w:tc>
          <w:tcPr>
            <w:tcW w:w="2007" w:type="dxa"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00CE4175" w:rsidP="00A563BE" w:rsidRDefault="00CE4175" w14:paraId="4111591F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00671E47"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 xml:space="preserve">Formative </w:t>
            </w:r>
            <w:r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>MCQ</w:t>
            </w:r>
          </w:p>
          <w:p w:rsidRPr="00671E47" w:rsidR="00CE4175" w:rsidP="00A563BE" w:rsidRDefault="00CE4175" w14:paraId="1037F51F" w14:textId="5194C3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00671E47"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>Summative end of topic assessment</w:t>
            </w:r>
          </w:p>
        </w:tc>
      </w:tr>
      <w:tr w:rsidRPr="002607ED" w:rsidR="002E46D8" w:rsidTr="067A95DA" w14:paraId="43B1D8C9" w14:textId="77777777">
        <w:trPr>
          <w:trHeight w:val="70"/>
        </w:trPr>
        <w:tc>
          <w:tcPr>
            <w:tcW w:w="1587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E46D8" w:rsidR="002E46D8" w:rsidP="067A95DA" w:rsidRDefault="002E46D8" w14:paraId="6F69AA29" w14:textId="559C9BDE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067A95DA" w:rsidR="002E46D8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Catholicity across the curriculum </w:t>
            </w:r>
            <w:r w:rsidRPr="067A95DA" w:rsidR="00B732B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–</w:t>
            </w:r>
            <w:r w:rsidRPr="067A95DA" w:rsidR="002E46D8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67A95DA" w:rsidR="00B732B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Understanding the boarder impact of technology – studying how data can be used to inform decision and predict outcomes. Data ethics – considering how data that is collected can be used to build a </w:t>
            </w:r>
            <w:r w:rsidRPr="067A95DA" w:rsidR="709C7168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picture and</w:t>
            </w:r>
            <w:r w:rsidRPr="067A95DA" w:rsidR="00B732B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67A95DA" w:rsidR="00B732B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ultimately used</w:t>
            </w:r>
            <w:r w:rsidRPr="067A95DA" w:rsidR="00B732B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to tailor what we access online. Recognising technology as a vocation – to see how technology can </w:t>
            </w:r>
            <w:r w:rsidRPr="067A95DA" w:rsidR="00B732B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impact</w:t>
            </w:r>
            <w:r w:rsidRPr="067A95DA" w:rsidR="00B732B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on a broad range of careers, especially where data analysis is involved.</w:t>
            </w:r>
          </w:p>
        </w:tc>
      </w:tr>
      <w:tr w:rsidRPr="002607ED" w:rsidR="00415264" w:rsidTr="067A95DA" w14:paraId="4EABB1CE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8" w:space="0"/>
            </w:tcBorders>
            <w:shd w:val="clear" w:color="auto" w:fill="002060"/>
            <w:tcMar/>
          </w:tcPr>
          <w:p w:rsidRPr="002607ED" w:rsidR="00415264" w:rsidP="00964B5F" w:rsidRDefault="00415264" w14:paraId="37CD0524" w14:textId="7D46D96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 w:rsidRPr="7AF6C2C4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Year </w:t>
            </w:r>
            <w:r w:rsidRPr="7AF6C2C4" w:rsidR="00707610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Pr="7AF6C2C4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Curriculum Overview [202</w:t>
            </w:r>
            <w:r w:rsidR="00D458AC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7AF6C2C4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-202</w:t>
            </w:r>
            <w:r w:rsidR="00D458AC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7AF6C2C4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  <w:p w:rsidRPr="002607ED" w:rsidR="00415264" w:rsidP="00653458" w:rsidRDefault="006F0D68" w14:paraId="0CD12601" w14:textId="1DB005B3">
            <w:pPr>
              <w:spacing w:after="0"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            </w:t>
            </w:r>
            <w:r w:rsidR="00653458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Computing</w:t>
            </w:r>
            <w:r w:rsidRPr="002607ED" w:rsidR="00415264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Pr="002607ED" w:rsidR="00671E47" w:rsidTr="067A95DA" w14:paraId="78F74905" w14:textId="77777777">
        <w:trPr>
          <w:trHeight w:val="361"/>
        </w:trPr>
        <w:tc>
          <w:tcPr>
            <w:tcW w:w="1335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EEECE1"/>
            <w:tcMar/>
          </w:tcPr>
          <w:p w:rsidR="00415264" w:rsidP="00415264" w:rsidRDefault="00415264" w14:paraId="2BD1039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="00415264" w:rsidP="00415264" w:rsidRDefault="00F24659" w14:paraId="0C831325" w14:textId="2E8E4F1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 xml:space="preserve">Summer </w:t>
            </w:r>
          </w:p>
          <w:p w:rsidR="00415264" w:rsidP="00415264" w:rsidRDefault="00415264" w14:paraId="1347725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Term</w:t>
            </w:r>
          </w:p>
          <w:p w:rsidRPr="002607ED" w:rsidR="00F24659" w:rsidP="00415264" w:rsidRDefault="00F24659" w14:paraId="1B8225C5" w14:textId="3BD3AE6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109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Pr="003F4008" w:rsidR="00415264" w:rsidP="003F4008" w:rsidRDefault="00415264" w14:paraId="09CAFD9C" w14:textId="12B1BBE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324" w:type="dxa"/>
            <w:vMerge w:val="restart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EEECE1"/>
            <w:tcMar/>
          </w:tcPr>
          <w:p w:rsidRPr="002607ED" w:rsidR="00415264" w:rsidP="00415264" w:rsidRDefault="00415264" w14:paraId="4B6FF0D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674E6B" w:rsidP="00415264" w:rsidRDefault="00674E6B" w14:paraId="207801B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15264" w:rsidP="00415264" w:rsidRDefault="00415264" w14:paraId="36E587A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15264" w:rsidP="00415264" w:rsidRDefault="00415264" w14:paraId="1E917C17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15264" w:rsidP="00415264" w:rsidRDefault="00415264" w14:paraId="4E524C3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415264" w:rsidP="00415264" w:rsidRDefault="00415264" w14:paraId="46425C87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1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EEECE1"/>
            <w:tcMar/>
          </w:tcPr>
          <w:p w:rsidR="00415264" w:rsidP="00415264" w:rsidRDefault="00415264" w14:paraId="7AE4879F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15264" w:rsidP="00415264" w:rsidRDefault="00415264" w14:paraId="2C33E42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415264" w:rsidP="00F65B9F" w:rsidRDefault="00415264" w14:paraId="3C6E824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2007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EEECE1"/>
            <w:tcMar/>
          </w:tcPr>
          <w:p w:rsidR="00415264" w:rsidP="00415264" w:rsidRDefault="00415264" w14:paraId="76882C6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415264" w:rsidP="00415264" w:rsidRDefault="00415264" w14:paraId="611CC3CF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415264" w:rsidP="00415264" w:rsidRDefault="00415264" w14:paraId="2790CC3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671E47" w:rsidTr="067A95DA" w14:paraId="74547CC8" w14:textId="77777777">
        <w:trPr>
          <w:trHeight w:val="1147"/>
        </w:trPr>
        <w:tc>
          <w:tcPr>
            <w:tcW w:w="1335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2607ED" w:rsidR="00415264" w:rsidP="00415264" w:rsidRDefault="00415264" w14:paraId="41B94C5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Pr="002607ED" w:rsidR="00415264" w:rsidP="00415264" w:rsidRDefault="00415264" w14:paraId="7CB355E3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405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00415264" w:rsidP="00415264" w:rsidRDefault="00415264" w14:paraId="06F2D7F6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15264" w:rsidP="00415264" w:rsidRDefault="00415264" w14:paraId="2D539A76" w14:textId="7C0451D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7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00415264" w:rsidP="00415264" w:rsidRDefault="00415264" w14:paraId="7B596D2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Formal Retrieval</w:t>
            </w:r>
          </w:p>
          <w:p w:rsidRPr="00415264" w:rsidR="00415264" w:rsidP="00415264" w:rsidRDefault="00415264" w14:paraId="30BCFAD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324" w:type="dxa"/>
            <w:vMerge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2607ED" w:rsidR="00415264" w:rsidP="00415264" w:rsidRDefault="00415264" w14:paraId="5CEFA7D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415264" w:rsidP="00415264" w:rsidRDefault="00415264" w14:paraId="7107344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vMerge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2607ED" w:rsidR="00415264" w:rsidP="00415264" w:rsidRDefault="00415264" w14:paraId="3C6E739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Pr="002607ED" w:rsidR="008B7F84" w:rsidTr="067A95DA" w14:paraId="487BC0FC" w14:textId="77777777">
        <w:trPr>
          <w:trHeight w:val="1866"/>
        </w:trPr>
        <w:tc>
          <w:tcPr>
            <w:tcW w:w="13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Pr="003F4008" w:rsidR="008B7F84" w:rsidP="7AF6C2C4" w:rsidRDefault="5CB125E2" w14:paraId="6843EF34" w14:textId="574264DB">
            <w:pPr>
              <w:spacing w:after="0"/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7AF6C2C4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Feb</w:t>
            </w:r>
            <w:r w:rsidRPr="7AF6C2C4" w:rsidR="606186A9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7AF6C2C4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Apr</w:t>
            </w:r>
            <w:r w:rsidRPr="7AF6C2C4" w:rsidR="606186A9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 2 x lessons per fortnight</w:t>
            </w:r>
          </w:p>
        </w:tc>
        <w:tc>
          <w:tcPr>
            <w:tcW w:w="232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Pr="005D5437" w:rsidR="008B7F84" w:rsidP="7AF6C2C4" w:rsidRDefault="00A563BE" w14:paraId="113C831F" w14:textId="4CF23F34">
            <w:pPr>
              <w:tabs>
                <w:tab w:val="left" w:pos="51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Physical Computing</w:t>
            </w:r>
          </w:p>
        </w:tc>
        <w:tc>
          <w:tcPr>
            <w:tcW w:w="405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B560B14" w:rsidP="00A563BE" w:rsidRDefault="00A563BE" w14:paraId="0C240478" w14:textId="0B08E896">
            <w:pPr>
              <w:pStyle w:val="NoSpacing"/>
              <w:numPr>
                <w:ilvl w:val="0"/>
                <w:numId w:val="7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>
              <w:rPr>
                <w:rFonts w:eastAsia="Calibri" w:asciiTheme="minorHAnsi" w:hAnsiTheme="minorHAnsi" w:cstheme="minorBidi"/>
                <w:color w:val="000000" w:themeColor="text1"/>
              </w:rPr>
              <w:t>Planning solutions to specific problems</w:t>
            </w:r>
          </w:p>
          <w:p w:rsidR="00A563BE" w:rsidP="00A563BE" w:rsidRDefault="00A563BE" w14:paraId="6FCF7810" w14:textId="7042247F">
            <w:pPr>
              <w:pStyle w:val="NoSpacing"/>
              <w:numPr>
                <w:ilvl w:val="0"/>
                <w:numId w:val="7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>
              <w:rPr>
                <w:rFonts w:eastAsia="Calibri" w:asciiTheme="minorHAnsi" w:hAnsiTheme="minorHAnsi" w:cstheme="minorBidi"/>
                <w:color w:val="000000" w:themeColor="text1"/>
              </w:rPr>
              <w:t>Sequence/Selection/Iteration</w:t>
            </w:r>
          </w:p>
          <w:p w:rsidR="00A563BE" w:rsidP="00A563BE" w:rsidRDefault="00A563BE" w14:paraId="347F0051" w14:textId="0BA1F1EA">
            <w:pPr>
              <w:pStyle w:val="NoSpacing"/>
              <w:numPr>
                <w:ilvl w:val="0"/>
                <w:numId w:val="7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>
              <w:rPr>
                <w:rFonts w:eastAsia="Calibri" w:asciiTheme="minorHAnsi" w:hAnsiTheme="minorHAnsi" w:cstheme="minorBidi"/>
                <w:color w:val="000000" w:themeColor="text1"/>
              </w:rPr>
              <w:t>Success Criteria</w:t>
            </w:r>
          </w:p>
          <w:p w:rsidR="00A563BE" w:rsidP="00A563BE" w:rsidRDefault="00A563BE" w14:paraId="5ECA5108" w14:textId="0754A97E">
            <w:pPr>
              <w:pStyle w:val="NoSpacing"/>
              <w:numPr>
                <w:ilvl w:val="0"/>
                <w:numId w:val="7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>
              <w:rPr>
                <w:rFonts w:eastAsia="Calibri" w:asciiTheme="minorHAnsi" w:hAnsiTheme="minorHAnsi" w:cstheme="minorBidi"/>
                <w:color w:val="000000" w:themeColor="text1"/>
              </w:rPr>
              <w:t>Testing</w:t>
            </w:r>
          </w:p>
          <w:p w:rsidRPr="00CE4175" w:rsidR="00CE4175" w:rsidP="00CE4175" w:rsidRDefault="00CE4175" w14:paraId="631D359C" w14:textId="77777777">
            <w:pPr>
              <w:pStyle w:val="NoSpacing"/>
              <w:ind w:left="360"/>
              <w:rPr>
                <w:rFonts w:eastAsia="Calibri" w:asciiTheme="minorHAnsi" w:hAnsiTheme="minorHAnsi" w:cstheme="minorHAnsi"/>
                <w:color w:val="000000"/>
              </w:rPr>
            </w:pPr>
          </w:p>
          <w:p w:rsidRPr="0067171F" w:rsidR="008B7F84" w:rsidP="7AF6C2C4" w:rsidRDefault="008B7F84" w14:paraId="10120EE7" w14:textId="685A1D06">
            <w:pPr>
              <w:pStyle w:val="NoSpacing"/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7AF6C2C4">
              <w:rPr>
                <w:rFonts w:eastAsia="Calibri" w:asciiTheme="minorHAnsi" w:hAnsiTheme="minorHAnsi" w:cstheme="minorBidi"/>
                <w:color w:val="000000" w:themeColor="text1"/>
              </w:rPr>
              <w:t xml:space="preserve">e-safety – </w:t>
            </w:r>
            <w:r w:rsidRPr="7AF6C2C4" w:rsidR="00210D62">
              <w:rPr>
                <w:rFonts w:eastAsia="Calibri" w:asciiTheme="minorHAnsi" w:hAnsiTheme="minorHAnsi" w:cstheme="minorBidi"/>
                <w:color w:val="000000" w:themeColor="text1"/>
              </w:rPr>
              <w:t>creating robust computer systems</w:t>
            </w:r>
            <w:r w:rsidRPr="7AF6C2C4" w:rsidR="00BF2819">
              <w:rPr>
                <w:rFonts w:eastAsia="Calibri" w:asciiTheme="minorHAnsi" w:hAnsiTheme="minorHAnsi" w:cstheme="minorBidi"/>
                <w:color w:val="000000" w:themeColor="text1"/>
              </w:rPr>
              <w:t xml:space="preserve"> through defensive design</w:t>
            </w:r>
          </w:p>
          <w:p w:rsidRPr="0067171F" w:rsidR="008B7F84" w:rsidP="7AF6C2C4" w:rsidRDefault="008B7F84" w14:paraId="597EFEF2" w14:textId="24E69B16">
            <w:pPr>
              <w:pStyle w:val="NoSpacing"/>
              <w:rPr>
                <w:rFonts w:eastAsia="Calibri" w:asciiTheme="minorHAnsi" w:hAnsiTheme="minorHAnsi" w:cstheme="minorBidi"/>
                <w:color w:val="000000"/>
              </w:rPr>
            </w:pPr>
          </w:p>
        </w:tc>
        <w:tc>
          <w:tcPr>
            <w:tcW w:w="17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008B7F84" w:rsidP="008B7F84" w:rsidRDefault="008B7F84" w14:paraId="4946D638" w14:textId="5DE70649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00713126">
              <w:rPr>
                <w:rFonts w:eastAsia="Calibri"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>Do Now activities</w:t>
            </w:r>
          </w:p>
          <w:p w:rsidR="008B7F84" w:rsidP="008B7F84" w:rsidRDefault="008B7F84" w14:paraId="3D9509E5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</w:p>
          <w:p w:rsidRPr="0067171F" w:rsidR="008B7F84" w:rsidP="7AF6C2C4" w:rsidRDefault="008B7F84" w14:paraId="78077D13" w14:textId="50B9EAFD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</w:t>
            </w:r>
          </w:p>
        </w:tc>
        <w:tc>
          <w:tcPr>
            <w:tcW w:w="2324" w:type="dxa"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00210D62" w:rsidP="00A563BE" w:rsidRDefault="00210D62" w14:paraId="01A2E66B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Reading of instructions</w:t>
            </w:r>
          </w:p>
          <w:p w:rsidR="00210D62" w:rsidP="00A563BE" w:rsidRDefault="00210D62" w14:paraId="616E45B3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Keyword terminology tasks</w:t>
            </w:r>
          </w:p>
          <w:p w:rsidR="00210D62" w:rsidP="00A563BE" w:rsidRDefault="00210D62" w14:paraId="5E74D206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Use of Bloom’s Taxonomy</w:t>
            </w:r>
          </w:p>
          <w:p w:rsidRPr="00210D62" w:rsidR="008B7F84" w:rsidP="00A563BE" w:rsidRDefault="00210D62" w14:paraId="52564912" w14:textId="12AE447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Extended writing opportunities</w:t>
            </w:r>
          </w:p>
        </w:tc>
        <w:tc>
          <w:tcPr>
            <w:tcW w:w="21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Pr="003F4008" w:rsidR="00CE4175" w:rsidP="00A563BE" w:rsidRDefault="4C0B6A63" w14:paraId="4C5C2DE6" w14:textId="3ADD1465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Creativity</w:t>
            </w:r>
          </w:p>
          <w:p w:rsidR="00CE4175" w:rsidP="00A563BE" w:rsidRDefault="4C0B6A63" w14:paraId="7E41A28C" w14:textId="77777777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Project planning</w:t>
            </w:r>
          </w:p>
          <w:p w:rsidRPr="003F4008" w:rsidR="00A563BE" w:rsidP="00A563BE" w:rsidRDefault="00A563BE" w14:paraId="533E2B74" w14:textId="08EEE7D2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Resilience</w:t>
            </w:r>
          </w:p>
        </w:tc>
        <w:tc>
          <w:tcPr>
            <w:tcW w:w="200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008B7F84" w:rsidP="00A563BE" w:rsidRDefault="008B7F84" w14:paraId="1C4CA206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00671E47"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 xml:space="preserve">Formative </w:t>
            </w:r>
            <w:r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>MCQ</w:t>
            </w:r>
          </w:p>
          <w:p w:rsidRPr="00671E47" w:rsidR="008B7F84" w:rsidP="00A563BE" w:rsidRDefault="008B7F84" w14:paraId="1315DAE8" w14:textId="42F08E1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7AF6C2C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Summative end of topic assessment</w:t>
            </w:r>
          </w:p>
        </w:tc>
      </w:tr>
      <w:tr w:rsidRPr="002607ED" w:rsidR="002E46D8" w:rsidTr="067A95DA" w14:paraId="2F08B5E9" w14:textId="77777777">
        <w:trPr>
          <w:trHeight w:val="692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002060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E46D8" w:rsidR="002E46D8" w:rsidP="002E46D8" w:rsidRDefault="002E46D8" w14:paraId="5612EC86" w14:textId="3B5B31D3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 xml:space="preserve">Catholicity across the curriculum </w:t>
            </w:r>
            <w:r w:rsidR="00B732B3"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>–</w:t>
            </w:r>
            <w:r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 xml:space="preserve"> </w:t>
            </w:r>
            <w:r w:rsidR="00B732B3"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>Promoting integrity in coding – pupils create systems independently but also understand the important of teamwork in problem solving. Encouraging minimalism in coding and storage – designing efficient programmes that reduce storage waste and processing requirements.</w:t>
            </w:r>
          </w:p>
        </w:tc>
      </w:tr>
      <w:tr w:rsidR="7AF6C2C4" w:rsidTr="067A95DA" w14:paraId="47B341E0" w14:textId="77777777">
        <w:trPr>
          <w:trHeight w:val="720"/>
        </w:trPr>
        <w:tc>
          <w:tcPr>
            <w:tcW w:w="15875" w:type="dxa"/>
            <w:gridSpan w:val="7"/>
            <w:tcBorders>
              <w:top w:val="single" w:color="002060" w:sz="4" w:space="0"/>
              <w:left w:val="single" w:color="002060" w:sz="4" w:space="0"/>
              <w:bottom w:val="single" w:color="000000" w:themeColor="text1" w:sz="12" w:space="0"/>
              <w:right w:val="single" w:color="002060" w:sz="4" w:space="0"/>
            </w:tcBorders>
            <w:shd w:val="clear" w:color="auto" w:fill="002060"/>
            <w:tcMar/>
          </w:tcPr>
          <w:p w:rsidR="7AF6C2C4" w:rsidP="7AF6C2C4" w:rsidRDefault="7AF6C2C4" w14:paraId="71DD8C2A" w14:textId="21F8B883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FFFFFF" w:themeColor="background1"/>
                <w:sz w:val="28"/>
                <w:szCs w:val="28"/>
              </w:rPr>
            </w:pPr>
            <w:r w:rsidRPr="067A95DA" w:rsidR="7AF6C2C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Year </w:t>
            </w:r>
            <w:r w:rsidRPr="067A95DA" w:rsidR="673E1615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9</w:t>
            </w:r>
            <w:r w:rsidRPr="067A95DA" w:rsidR="7AF6C2C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Curriculum Overview [202</w:t>
            </w:r>
            <w:r w:rsidRPr="067A95DA" w:rsidR="1A5A557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4</w:t>
            </w:r>
            <w:r w:rsidRPr="067A95DA" w:rsidR="7AF6C2C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-202</w:t>
            </w:r>
            <w:r w:rsidRPr="067A95DA" w:rsidR="28AA4266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5</w:t>
            </w:r>
            <w:r w:rsidRPr="067A95DA" w:rsidR="7AF6C2C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]</w:t>
            </w:r>
          </w:p>
          <w:p w:rsidR="7AF6C2C4" w:rsidP="7AF6C2C4" w:rsidRDefault="7AF6C2C4" w14:paraId="53FC17DA" w14:textId="1FAB2C70">
            <w:pPr>
              <w:spacing w:after="0" w:line="240" w:lineRule="auto"/>
              <w:ind w:right="1351"/>
              <w:jc w:val="center"/>
              <w:rPr>
                <w:rFonts w:ascii="Calibri" w:hAnsi="Calibri" w:eastAsia="Calibri" w:cs="Calibri"/>
                <w:color w:val="FFFFFF" w:themeColor="background1"/>
                <w:sz w:val="28"/>
                <w:szCs w:val="28"/>
              </w:rPr>
            </w:pPr>
            <w:r w:rsidRPr="7AF6C2C4">
              <w:rPr>
                <w:rFonts w:ascii="Calibri" w:hAnsi="Calibri" w:eastAsia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            Computing</w:t>
            </w:r>
          </w:p>
          <w:p w:rsidR="7AF6C2C4" w:rsidP="7AF6C2C4" w:rsidRDefault="7AF6C2C4" w14:paraId="0F8A2958" w14:textId="5032E652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7AF6C2C4" w:rsidTr="067A95DA" w14:paraId="254B4699" w14:textId="77777777">
        <w:trPr>
          <w:trHeight w:val="645"/>
        </w:trPr>
        <w:tc>
          <w:tcPr>
            <w:tcW w:w="1335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</w:tcPr>
          <w:p w:rsidR="7AF6C2C4" w:rsidP="7AF6C2C4" w:rsidRDefault="7AF6C2C4" w14:paraId="6CB2362E" w14:textId="42556738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7AF6C2C4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  <w:t xml:space="preserve">Summer </w:t>
            </w:r>
          </w:p>
          <w:p w:rsidR="7AF6C2C4" w:rsidP="7AF6C2C4" w:rsidRDefault="7AF6C2C4" w14:paraId="7A10244F" w14:textId="38E686B1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7AF6C2C4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  <w:t>Term</w:t>
            </w:r>
          </w:p>
          <w:p w:rsidR="7AF6C2C4" w:rsidP="7AF6C2C4" w:rsidRDefault="7AF6C2C4" w14:paraId="5100403F" w14:textId="0A65EFD1">
            <w:pPr>
              <w:spacing w:line="240" w:lineRule="auto"/>
              <w:jc w:val="center"/>
              <w:rPr>
                <w:rFonts w:ascii="Calibri" w:hAnsi="Calibri" w:eastAsia="Calibri" w:cs="Calibr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8109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</w:tcPr>
          <w:p w:rsidR="7AF6C2C4" w:rsidP="7AF6C2C4" w:rsidRDefault="7AF6C2C4" w14:paraId="0B722F98" w14:textId="3A24EBEF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7AF6C2C4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  <w:t>Knowledge &amp; Understanding</w:t>
            </w:r>
          </w:p>
        </w:tc>
        <w:tc>
          <w:tcPr>
            <w:tcW w:w="2324" w:type="dxa"/>
            <w:vMerge w:val="restart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D9D9D9" w:themeFill="background1" w:themeFillShade="D9"/>
            <w:tcMar/>
          </w:tcPr>
          <w:p w:rsidR="7AF6C2C4" w:rsidP="7AF6C2C4" w:rsidRDefault="7AF6C2C4" w14:paraId="7D31CCAB" w14:textId="71179AF0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7AF6C2C4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  <w:t>Literacy Skills</w:t>
            </w:r>
          </w:p>
          <w:p w:rsidR="7AF6C2C4" w:rsidP="7AF6C2C4" w:rsidRDefault="7AF6C2C4" w14:paraId="1A3FE7F8" w14:textId="02DEFADD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="7AF6C2C4" w:rsidP="7AF6C2C4" w:rsidRDefault="7AF6C2C4" w14:paraId="4B4D5226" w14:textId="46B26766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AF6C2C4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Opportunities for</w:t>
            </w:r>
          </w:p>
          <w:p w:rsidR="7AF6C2C4" w:rsidP="7AF6C2C4" w:rsidRDefault="7AF6C2C4" w14:paraId="79787518" w14:textId="58B0EA47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AF6C2C4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developing </w:t>
            </w:r>
          </w:p>
          <w:p w:rsidR="7AF6C2C4" w:rsidP="7AF6C2C4" w:rsidRDefault="7AF6C2C4" w14:paraId="1C50CBA6" w14:textId="74F292DF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AF6C2C4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literacy skills</w:t>
            </w:r>
          </w:p>
          <w:p w:rsidR="7AF6C2C4" w:rsidP="7AF6C2C4" w:rsidRDefault="7AF6C2C4" w14:paraId="0EB73E52" w14:textId="2E1A86C9">
            <w:pPr>
              <w:jc w:val="center"/>
              <w:rPr>
                <w:rFonts w:ascii="Calibri" w:hAnsi="Calibri" w:eastAsia="Calibri" w:cs="Calibr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</w:tcPr>
          <w:p w:rsidR="7AF6C2C4" w:rsidP="7AF6C2C4" w:rsidRDefault="7AF6C2C4" w14:paraId="521AB731" w14:textId="4B375E2B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7AF6C2C4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  <w:t>Employability Skills</w:t>
            </w:r>
          </w:p>
          <w:p w:rsidR="7AF6C2C4" w:rsidP="7AF6C2C4" w:rsidRDefault="7AF6C2C4" w14:paraId="4A3F72C1" w14:textId="752C6034">
            <w:pPr>
              <w:jc w:val="center"/>
              <w:rPr>
                <w:rFonts w:ascii="Calibri" w:hAnsi="Calibri" w:eastAsia="Calibri" w:cs="Calibr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07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</w:tcPr>
          <w:p w:rsidR="7AF6C2C4" w:rsidP="7AF6C2C4" w:rsidRDefault="7AF6C2C4" w14:paraId="442134F2" w14:textId="7F91712D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7AF6C2C4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  <w:t>Assessment Opportunitie</w:t>
            </w:r>
            <w:r w:rsidRPr="7AF6C2C4" w:rsidR="7E58DE73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  <w:p w:rsidR="7AF6C2C4" w:rsidP="7AF6C2C4" w:rsidRDefault="7AF6C2C4" w14:paraId="621CB71F" w14:textId="214FF546">
            <w:pPr>
              <w:jc w:val="center"/>
              <w:rPr>
                <w:rFonts w:ascii="Calibri" w:hAnsi="Calibri" w:eastAsia="Calibri" w:cs="Calibri"/>
                <w:color w:val="FFFFFF" w:themeColor="background1"/>
                <w:sz w:val="28"/>
                <w:szCs w:val="28"/>
              </w:rPr>
            </w:pPr>
          </w:p>
        </w:tc>
      </w:tr>
      <w:tr w:rsidR="7AF6C2C4" w:rsidTr="067A95DA" w14:paraId="45C7B479" w14:textId="77777777">
        <w:trPr>
          <w:trHeight w:val="1125"/>
        </w:trPr>
        <w:tc>
          <w:tcPr>
            <w:tcW w:w="1335" w:type="dxa"/>
            <w:vMerge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857EF0" w:rsidRDefault="00857EF0" w14:paraId="34ECF1C9" w14:textId="77777777"/>
        </w:tc>
        <w:tc>
          <w:tcPr>
            <w:tcW w:w="232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</w:tcPr>
          <w:p w:rsidR="7AF6C2C4" w:rsidP="7AF6C2C4" w:rsidRDefault="7AF6C2C4" w14:paraId="244AEFDF" w14:textId="0F10A9F4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7AF6C2C4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  <w:t>Composites</w:t>
            </w:r>
          </w:p>
          <w:p w:rsidR="7AF6C2C4" w:rsidP="7AF6C2C4" w:rsidRDefault="7AF6C2C4" w14:paraId="1ACFA4E7" w14:textId="69EA9AB2">
            <w:pPr>
              <w:jc w:val="center"/>
              <w:rPr>
                <w:rFonts w:ascii="Calibri" w:hAnsi="Calibri" w:eastAsia="Calibri" w:cs="Calibr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05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</w:tcPr>
          <w:p w:rsidR="7AF6C2C4" w:rsidP="7AF6C2C4" w:rsidRDefault="7AF6C2C4" w14:paraId="5EBAC76B" w14:textId="7B0FF97D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7AF6C2C4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  <w:t>Components</w:t>
            </w:r>
          </w:p>
          <w:p w:rsidR="7AF6C2C4" w:rsidP="7AF6C2C4" w:rsidRDefault="7AF6C2C4" w14:paraId="3DFC76F2" w14:textId="12D85AEA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AF6C2C4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[KEY concepts &amp; subject specific vocab]</w:t>
            </w:r>
          </w:p>
          <w:p w:rsidR="7AF6C2C4" w:rsidP="7AF6C2C4" w:rsidRDefault="7AF6C2C4" w14:paraId="720BEF61" w14:textId="1D47E561">
            <w:pPr>
              <w:jc w:val="center"/>
              <w:rPr>
                <w:rFonts w:ascii="Calibri" w:hAnsi="Calibri" w:eastAsia="Calibri" w:cs="Calibr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D9D9D9" w:themeFill="background1" w:themeFillShade="D9"/>
            <w:tcMar/>
          </w:tcPr>
          <w:p w:rsidR="7AF6C2C4" w:rsidP="7AF6C2C4" w:rsidRDefault="7AF6C2C4" w14:paraId="11669C8F" w14:textId="7089CD1F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7AF6C2C4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  <w:t>Formal Retrieval</w:t>
            </w:r>
          </w:p>
          <w:p w:rsidR="7AF6C2C4" w:rsidP="7AF6C2C4" w:rsidRDefault="7AF6C2C4" w14:paraId="40EB59D5" w14:textId="39E79175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AF6C2C4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[if any]</w:t>
            </w:r>
          </w:p>
          <w:p w:rsidR="7AF6C2C4" w:rsidP="7AF6C2C4" w:rsidRDefault="7AF6C2C4" w14:paraId="66009F85" w14:textId="642AB1DC">
            <w:pPr>
              <w:jc w:val="center"/>
              <w:rPr>
                <w:rFonts w:ascii="Calibri" w:hAnsi="Calibri" w:eastAsia="Calibri" w:cs="Calibr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 w:space="0"/>
            </w:tcBorders>
            <w:tcMar/>
          </w:tcPr>
          <w:p w:rsidR="00857EF0" w:rsidRDefault="00857EF0" w14:paraId="4F542189" w14:textId="77777777"/>
        </w:tc>
        <w:tc>
          <w:tcPr>
            <w:tcW w:w="2100" w:type="dxa"/>
            <w:vMerge/>
            <w:tcBorders>
              <w:top w:val="single" w:color="000000" w:themeColor="text1" w:sz="12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857EF0" w:rsidRDefault="00857EF0" w14:paraId="46C82C0A" w14:textId="77777777"/>
        </w:tc>
        <w:tc>
          <w:tcPr>
            <w:tcW w:w="2007" w:type="dxa"/>
            <w:vMerge/>
            <w:tcBorders>
              <w:top w:val="single" w:color="000000" w:themeColor="text1" w:sz="12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857EF0" w:rsidRDefault="00857EF0" w14:paraId="77CE592D" w14:textId="77777777"/>
        </w:tc>
      </w:tr>
      <w:tr w:rsidR="7AF6C2C4" w:rsidTr="067A95DA" w14:paraId="2C072618" w14:textId="77777777">
        <w:trPr>
          <w:trHeight w:val="1866"/>
        </w:trPr>
        <w:tc>
          <w:tcPr>
            <w:tcW w:w="13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5DAB510C" w:rsidP="7AF6C2C4" w:rsidRDefault="5DAB510C" w14:paraId="77252685" w14:textId="34F957E0">
            <w:pPr>
              <w:spacing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AF6C2C4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May to July</w:t>
            </w:r>
            <w:r w:rsidRPr="7AF6C2C4" w:rsidR="7AF6C2C4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2 lessons per fortnight</w:t>
            </w:r>
          </w:p>
        </w:tc>
        <w:tc>
          <w:tcPr>
            <w:tcW w:w="232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5DAB510C" w:rsidP="7AF6C2C4" w:rsidRDefault="5DAB510C" w14:paraId="24E71CCE" w14:textId="7EA09025">
            <w:pPr>
              <w:tabs>
                <w:tab w:val="left" w:pos="510"/>
              </w:tabs>
              <w:spacing w:after="0"/>
            </w:pPr>
            <w:r w:rsidRPr="7AF6C2C4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Digital Citizenship</w:t>
            </w:r>
          </w:p>
          <w:p w:rsidR="7AF6C2C4" w:rsidP="7AF6C2C4" w:rsidRDefault="7AF6C2C4" w14:paraId="41B39982" w14:textId="1B523E4A">
            <w:pPr>
              <w:jc w:val="center"/>
              <w:rPr>
                <w:rFonts w:ascii="Calibri" w:hAnsi="Calibri" w:eastAsia="Calibri" w:cs="Calibr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05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D458AC" w:rsidR="5DAB510C" w:rsidP="00D458AC" w:rsidRDefault="5DAB510C" w14:paraId="293BA4D4" w14:textId="7AC179F9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</w:rPr>
            </w:pPr>
            <w:r w:rsidRPr="7AF6C2C4">
              <w:rPr>
                <w:rFonts w:asciiTheme="minorHAnsi" w:hAnsiTheme="minorHAnsi" w:eastAsiaTheme="minorEastAsia" w:cstheme="minorBidi"/>
              </w:rPr>
              <w:t>HTML</w:t>
            </w:r>
          </w:p>
          <w:p w:rsidR="5DAB510C" w:rsidP="7AF6C2C4" w:rsidRDefault="5DAB510C" w14:paraId="26E182A8" w14:textId="10F06AD4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</w:rPr>
            </w:pPr>
            <w:r w:rsidRPr="7AF6C2C4">
              <w:rPr>
                <w:rFonts w:asciiTheme="minorHAnsi" w:hAnsiTheme="minorHAnsi" w:eastAsiaTheme="minorEastAsia" w:cstheme="minorBidi"/>
              </w:rPr>
              <w:t>Template</w:t>
            </w:r>
          </w:p>
          <w:p w:rsidR="5DAB510C" w:rsidP="7AF6C2C4" w:rsidRDefault="00D458AC" w14:paraId="5FECA5CD" w14:textId="6D895625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Graphic Design</w:t>
            </w:r>
          </w:p>
          <w:p w:rsidR="5DAB510C" w:rsidP="7AF6C2C4" w:rsidRDefault="5DAB510C" w14:paraId="4E10D1D5" w14:textId="452A4ECC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</w:rPr>
            </w:pPr>
            <w:r w:rsidRPr="7AF6C2C4">
              <w:rPr>
                <w:rFonts w:asciiTheme="minorHAnsi" w:hAnsiTheme="minorHAnsi" w:eastAsiaTheme="minorEastAsia" w:cstheme="minorBidi"/>
              </w:rPr>
              <w:t>Digital Citizenship</w:t>
            </w:r>
          </w:p>
          <w:p w:rsidR="5DAB510C" w:rsidP="7AF6C2C4" w:rsidRDefault="00D458AC" w14:paraId="248C20BA" w14:textId="240CA0B3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AI</w:t>
            </w:r>
          </w:p>
          <w:p w:rsidR="00D458AC" w:rsidP="7AF6C2C4" w:rsidRDefault="00D458AC" w14:paraId="137DA994" w14:textId="5EDF1640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Technology Legislation</w:t>
            </w:r>
          </w:p>
          <w:p w:rsidR="00D458AC" w:rsidP="7AF6C2C4" w:rsidRDefault="00D458AC" w14:paraId="2F65741C" w14:textId="09271F76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Digital Footprint</w:t>
            </w:r>
          </w:p>
          <w:p w:rsidRPr="00D458AC" w:rsidR="5DAB510C" w:rsidP="00D458AC" w:rsidRDefault="5DAB510C" w14:paraId="766587E2" w14:textId="27CA8F86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</w:rPr>
            </w:pPr>
            <w:r w:rsidRPr="7AF6C2C4">
              <w:rPr>
                <w:rFonts w:asciiTheme="minorHAnsi" w:hAnsiTheme="minorHAnsi" w:eastAsiaTheme="minorEastAsia" w:cstheme="minorBidi"/>
              </w:rPr>
              <w:t>Movie editing</w:t>
            </w:r>
          </w:p>
        </w:tc>
        <w:tc>
          <w:tcPr>
            <w:tcW w:w="17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7AF6C2C4" w:rsidP="7AF6C2C4" w:rsidRDefault="7AF6C2C4" w14:paraId="05DC5FB7" w14:textId="7F608B5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AF6C2C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Do Now activities</w:t>
            </w:r>
          </w:p>
          <w:p w:rsidR="7AF6C2C4" w:rsidP="7AF6C2C4" w:rsidRDefault="7AF6C2C4" w14:paraId="59DBA9AF" w14:textId="2F3D42A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7AF6C2C4" w:rsidP="7AF6C2C4" w:rsidRDefault="7AF6C2C4" w14:paraId="630D0C06" w14:textId="425BC73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AF6C2C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MCQ at mid-point</w:t>
            </w:r>
          </w:p>
          <w:p w:rsidR="7AF6C2C4" w:rsidP="7AF6C2C4" w:rsidRDefault="7AF6C2C4" w14:paraId="5429B9A6" w14:textId="288C64D2">
            <w:pPr>
              <w:jc w:val="center"/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7AF6C2C4" w:rsidP="00A563BE" w:rsidRDefault="7AF6C2C4" w14:paraId="29EE2EE3" w14:textId="0C9D12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</w:pPr>
            <w:r w:rsidRPr="7AF6C2C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Keyword definitions</w:t>
            </w:r>
          </w:p>
          <w:p w:rsidR="7AF6C2C4" w:rsidP="00A563BE" w:rsidRDefault="7AF6C2C4" w14:paraId="3E719886" w14:textId="3FDAAA6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</w:pPr>
            <w:r w:rsidRPr="7AF6C2C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Sentence starters</w:t>
            </w:r>
          </w:p>
          <w:p w:rsidR="7AF6C2C4" w:rsidP="00A563BE" w:rsidRDefault="7AF6C2C4" w14:paraId="1E43A3AD" w14:textId="641B81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</w:pPr>
            <w:r w:rsidRPr="7AF6C2C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Use of Bloom’s Taxonomy</w:t>
            </w:r>
          </w:p>
          <w:p w:rsidR="7AF6C2C4" w:rsidP="00A563BE" w:rsidRDefault="7AF6C2C4" w14:paraId="7674136B" w14:textId="02A6CB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</w:pPr>
            <w:r w:rsidRPr="7AF6C2C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Extended writing tasks</w:t>
            </w:r>
          </w:p>
        </w:tc>
        <w:tc>
          <w:tcPr>
            <w:tcW w:w="21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7AF6C2C4" w:rsidP="00A563BE" w:rsidRDefault="7AF6C2C4" w14:paraId="465C1207" w14:textId="709A8BB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7AF6C2C4">
              <w:rPr>
                <w:rFonts w:ascii="Calibri" w:hAnsi="Calibri" w:eastAsia="Calibri" w:cs="Calibri"/>
                <w:color w:val="000000" w:themeColor="text1"/>
              </w:rPr>
              <w:t>Problem solving</w:t>
            </w:r>
          </w:p>
          <w:p w:rsidR="7AF6C2C4" w:rsidP="00A563BE" w:rsidRDefault="7AF6C2C4" w14:paraId="388D2742" w14:textId="1959529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7AF6C2C4">
              <w:rPr>
                <w:rFonts w:ascii="Calibri" w:hAnsi="Calibri" w:eastAsia="Calibri" w:cs="Calibri"/>
                <w:color w:val="000000" w:themeColor="text1"/>
              </w:rPr>
              <w:t>System design</w:t>
            </w:r>
          </w:p>
          <w:p w:rsidR="7AF6C2C4" w:rsidP="00A563BE" w:rsidRDefault="7AF6C2C4" w14:paraId="32407CF8" w14:textId="75B134C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7AF6C2C4">
              <w:rPr>
                <w:rFonts w:ascii="Calibri" w:hAnsi="Calibri" w:eastAsia="Calibri" w:cs="Calibri"/>
                <w:color w:val="000000" w:themeColor="text1"/>
              </w:rPr>
              <w:t>Algorithmic thinking</w:t>
            </w:r>
          </w:p>
          <w:p w:rsidR="7AF6C2C4" w:rsidP="7AF6C2C4" w:rsidRDefault="7AF6C2C4" w14:paraId="1779C538" w14:textId="5EA9242F">
            <w:pPr>
              <w:jc w:val="center"/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7AF6C2C4" w:rsidP="00A563BE" w:rsidRDefault="7AF6C2C4" w14:paraId="2FCEB1B4" w14:textId="4E6DA0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AF6C2C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Formative MCQ</w:t>
            </w:r>
          </w:p>
          <w:p w:rsidR="7AF6C2C4" w:rsidP="00A563BE" w:rsidRDefault="7AF6C2C4" w14:paraId="7CD821DB" w14:textId="77E450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AF6C2C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Summative end of topic assessment</w:t>
            </w:r>
          </w:p>
          <w:p w:rsidR="7AF6C2C4" w:rsidP="7AF6C2C4" w:rsidRDefault="7AF6C2C4" w14:paraId="161BD00C" w14:textId="5548CECF">
            <w:pPr>
              <w:jc w:val="center"/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</w:p>
        </w:tc>
      </w:tr>
      <w:tr w:rsidR="002E46D8" w:rsidTr="067A95DA" w14:paraId="32A700A2" w14:textId="77777777">
        <w:trPr>
          <w:trHeight w:val="1357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E46D8" w:rsidR="002E46D8" w:rsidP="002E46D8" w:rsidRDefault="002E46D8" w14:paraId="16255E80" w14:textId="21C14DB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67A95DA" w:rsidR="002E46D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Catholicity across the curriculum </w:t>
            </w:r>
            <w:r w:rsidRPr="067A95DA" w:rsidR="00B732B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–</w:t>
            </w:r>
            <w:r w:rsidRPr="067A95DA" w:rsidR="002E46D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67A95DA" w:rsidR="00B732B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Digital footprint and privacy – considering the link between our human self and our digital presence. How do we protect our digital persona in the ways that we would protect our humanity. Community-oriented projects – creating a website to teach others about digital citizenship. Programming with purpose – combining all the IT and computing skills developed over the </w:t>
            </w:r>
            <w:r w:rsidRPr="067A95DA" w:rsidR="36CCE48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3-year</w:t>
            </w:r>
            <w:r w:rsidRPr="067A95DA" w:rsidR="00B732B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key stage to produce an integrated system that promotes a range of skill. Reflecting of technology’s role in society – understanding the </w:t>
            </w:r>
            <w:r w:rsidRPr="067A95DA" w:rsidR="34FDC4C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long-term</w:t>
            </w:r>
            <w:r w:rsidRPr="067A95DA" w:rsidR="00B732B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consequences of having online accounts. </w:t>
            </w:r>
          </w:p>
        </w:tc>
      </w:tr>
    </w:tbl>
    <w:p w:rsidRPr="000A2E8F" w:rsidR="002607ED" w:rsidP="003F4008" w:rsidRDefault="002607ED" w14:paraId="3A4B03C8" w14:textId="4F7202CF">
      <w:pPr>
        <w:tabs>
          <w:tab w:val="left" w:pos="8640"/>
        </w:tabs>
      </w:pPr>
    </w:p>
    <w:sectPr w:rsidRPr="000A2E8F" w:rsidR="002607ED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74CC1"/>
    <w:multiLevelType w:val="hybridMultilevel"/>
    <w:tmpl w:val="9ACE53D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5C29582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9F5527"/>
    <w:multiLevelType w:val="hybridMultilevel"/>
    <w:tmpl w:val="91C0E932"/>
    <w:lvl w:ilvl="0" w:tplc="A07EA8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3AB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6C2D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60D5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7A34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020C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4406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FEA0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0A3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923262"/>
    <w:multiLevelType w:val="hybridMultilevel"/>
    <w:tmpl w:val="C59A1F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94557D0"/>
    <w:multiLevelType w:val="hybridMultilevel"/>
    <w:tmpl w:val="5066AE72"/>
    <w:lvl w:ilvl="0" w:tplc="B9A8E3F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FB416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06B8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1204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449C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801A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1044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F4B4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84F3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EFCB56"/>
    <w:multiLevelType w:val="hybridMultilevel"/>
    <w:tmpl w:val="15802C48"/>
    <w:lvl w:ilvl="0" w:tplc="4F0A836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BA6AF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4C4E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A8E8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30A7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B22E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8CB5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26F6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7C2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BF688B"/>
    <w:multiLevelType w:val="hybridMultilevel"/>
    <w:tmpl w:val="CFFA26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65A9090"/>
    <w:multiLevelType w:val="hybridMultilevel"/>
    <w:tmpl w:val="0CD8095E"/>
    <w:lvl w:ilvl="0" w:tplc="DA06CE2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B5438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044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6E0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6E7D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0644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322C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6AE9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7CCC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825861"/>
    <w:multiLevelType w:val="hybridMultilevel"/>
    <w:tmpl w:val="FA7020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89B9AC2"/>
    <w:multiLevelType w:val="hybridMultilevel"/>
    <w:tmpl w:val="55F61E26"/>
    <w:lvl w:ilvl="0" w:tplc="E41A538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FCAF1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5689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EAA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60FE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B69E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446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F475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9440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D20A38E"/>
    <w:multiLevelType w:val="hybridMultilevel"/>
    <w:tmpl w:val="433CBCB0"/>
    <w:lvl w:ilvl="0" w:tplc="44E8C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FC5D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F6B2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38E1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4F0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9C9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3C18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C23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28B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956962">
    <w:abstractNumId w:val="1"/>
  </w:num>
  <w:num w:numId="2" w16cid:durableId="534201395">
    <w:abstractNumId w:val="8"/>
  </w:num>
  <w:num w:numId="3" w16cid:durableId="758914807">
    <w:abstractNumId w:val="6"/>
  </w:num>
  <w:num w:numId="4" w16cid:durableId="197471191">
    <w:abstractNumId w:val="3"/>
  </w:num>
  <w:num w:numId="5" w16cid:durableId="875849723">
    <w:abstractNumId w:val="4"/>
  </w:num>
  <w:num w:numId="6" w16cid:durableId="703093535">
    <w:abstractNumId w:val="9"/>
  </w:num>
  <w:num w:numId="7" w16cid:durableId="1016926404">
    <w:abstractNumId w:val="7"/>
  </w:num>
  <w:num w:numId="8" w16cid:durableId="776828537">
    <w:abstractNumId w:val="2"/>
  </w:num>
  <w:num w:numId="9" w16cid:durableId="443041691">
    <w:abstractNumId w:val="0"/>
  </w:num>
  <w:num w:numId="10" w16cid:durableId="19191743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A2E8F"/>
    <w:rsid w:val="000D27E1"/>
    <w:rsid w:val="000E0BDD"/>
    <w:rsid w:val="000E6F12"/>
    <w:rsid w:val="000F3925"/>
    <w:rsid w:val="000F5DE9"/>
    <w:rsid w:val="00104FC0"/>
    <w:rsid w:val="00111C9C"/>
    <w:rsid w:val="0013547C"/>
    <w:rsid w:val="001677C3"/>
    <w:rsid w:val="00184ADE"/>
    <w:rsid w:val="00192583"/>
    <w:rsid w:val="001B0DE1"/>
    <w:rsid w:val="001B3551"/>
    <w:rsid w:val="001E5B0C"/>
    <w:rsid w:val="00205266"/>
    <w:rsid w:val="00210D62"/>
    <w:rsid w:val="00215C5A"/>
    <w:rsid w:val="002347A9"/>
    <w:rsid w:val="00236B73"/>
    <w:rsid w:val="00255550"/>
    <w:rsid w:val="002607ED"/>
    <w:rsid w:val="00267260"/>
    <w:rsid w:val="002676D6"/>
    <w:rsid w:val="002861D6"/>
    <w:rsid w:val="00287927"/>
    <w:rsid w:val="002916CF"/>
    <w:rsid w:val="002A250D"/>
    <w:rsid w:val="002E46D8"/>
    <w:rsid w:val="002E4FF7"/>
    <w:rsid w:val="003202ED"/>
    <w:rsid w:val="00322A7F"/>
    <w:rsid w:val="003561ED"/>
    <w:rsid w:val="00356A18"/>
    <w:rsid w:val="00393DDD"/>
    <w:rsid w:val="00394A23"/>
    <w:rsid w:val="0039631D"/>
    <w:rsid w:val="003A5E80"/>
    <w:rsid w:val="003F4008"/>
    <w:rsid w:val="00415264"/>
    <w:rsid w:val="00423ABB"/>
    <w:rsid w:val="00467817"/>
    <w:rsid w:val="00472D3E"/>
    <w:rsid w:val="0049A48A"/>
    <w:rsid w:val="004C0AE6"/>
    <w:rsid w:val="004C53CD"/>
    <w:rsid w:val="004E6E16"/>
    <w:rsid w:val="0050029F"/>
    <w:rsid w:val="0052172F"/>
    <w:rsid w:val="0054287C"/>
    <w:rsid w:val="00547AB0"/>
    <w:rsid w:val="005608E9"/>
    <w:rsid w:val="00593DFC"/>
    <w:rsid w:val="005C07BB"/>
    <w:rsid w:val="005D16E9"/>
    <w:rsid w:val="005D5437"/>
    <w:rsid w:val="005E397E"/>
    <w:rsid w:val="00653458"/>
    <w:rsid w:val="0065542A"/>
    <w:rsid w:val="0066143C"/>
    <w:rsid w:val="0067171F"/>
    <w:rsid w:val="00671E47"/>
    <w:rsid w:val="00674E6B"/>
    <w:rsid w:val="006A3B76"/>
    <w:rsid w:val="006B24FD"/>
    <w:rsid w:val="006B5BA1"/>
    <w:rsid w:val="006F0D68"/>
    <w:rsid w:val="00707610"/>
    <w:rsid w:val="00713126"/>
    <w:rsid w:val="00745493"/>
    <w:rsid w:val="007755BC"/>
    <w:rsid w:val="00782B85"/>
    <w:rsid w:val="007D4493"/>
    <w:rsid w:val="007E36E7"/>
    <w:rsid w:val="00820F53"/>
    <w:rsid w:val="00843F51"/>
    <w:rsid w:val="00857EF0"/>
    <w:rsid w:val="00862D15"/>
    <w:rsid w:val="008B7F84"/>
    <w:rsid w:val="008C0F1A"/>
    <w:rsid w:val="008C58FA"/>
    <w:rsid w:val="009430A1"/>
    <w:rsid w:val="00964B5F"/>
    <w:rsid w:val="009868D2"/>
    <w:rsid w:val="009903B0"/>
    <w:rsid w:val="009A5C1E"/>
    <w:rsid w:val="009F53B4"/>
    <w:rsid w:val="00A31AD1"/>
    <w:rsid w:val="00A50665"/>
    <w:rsid w:val="00A5103A"/>
    <w:rsid w:val="00A563BE"/>
    <w:rsid w:val="00A767F9"/>
    <w:rsid w:val="00AA0D56"/>
    <w:rsid w:val="00AC514C"/>
    <w:rsid w:val="00AD12A8"/>
    <w:rsid w:val="00AD4A74"/>
    <w:rsid w:val="00AF28F2"/>
    <w:rsid w:val="00B01615"/>
    <w:rsid w:val="00B41A1D"/>
    <w:rsid w:val="00B64111"/>
    <w:rsid w:val="00B732B3"/>
    <w:rsid w:val="00B750F8"/>
    <w:rsid w:val="00B817E8"/>
    <w:rsid w:val="00B8570E"/>
    <w:rsid w:val="00B86A8A"/>
    <w:rsid w:val="00BB062E"/>
    <w:rsid w:val="00BD77D5"/>
    <w:rsid w:val="00BE2177"/>
    <w:rsid w:val="00BE2C66"/>
    <w:rsid w:val="00BF2819"/>
    <w:rsid w:val="00C1073E"/>
    <w:rsid w:val="00C139DC"/>
    <w:rsid w:val="00C21E68"/>
    <w:rsid w:val="00C24FB7"/>
    <w:rsid w:val="00C43E57"/>
    <w:rsid w:val="00C441CA"/>
    <w:rsid w:val="00C812FF"/>
    <w:rsid w:val="00CB472B"/>
    <w:rsid w:val="00CD1FD3"/>
    <w:rsid w:val="00CE4175"/>
    <w:rsid w:val="00D074D2"/>
    <w:rsid w:val="00D22019"/>
    <w:rsid w:val="00D40EDF"/>
    <w:rsid w:val="00D458AC"/>
    <w:rsid w:val="00D51E8E"/>
    <w:rsid w:val="00D75CF5"/>
    <w:rsid w:val="00D82B4F"/>
    <w:rsid w:val="00D93C55"/>
    <w:rsid w:val="00DC022E"/>
    <w:rsid w:val="00DD1D18"/>
    <w:rsid w:val="00E032B6"/>
    <w:rsid w:val="00E0789E"/>
    <w:rsid w:val="00E14A97"/>
    <w:rsid w:val="00E1501A"/>
    <w:rsid w:val="00E31156"/>
    <w:rsid w:val="00E31A25"/>
    <w:rsid w:val="00E35F42"/>
    <w:rsid w:val="00E6304E"/>
    <w:rsid w:val="00E77339"/>
    <w:rsid w:val="00E96B09"/>
    <w:rsid w:val="00ED65BF"/>
    <w:rsid w:val="00ED76D5"/>
    <w:rsid w:val="00F03E41"/>
    <w:rsid w:val="00F24659"/>
    <w:rsid w:val="00F504FB"/>
    <w:rsid w:val="00F54B48"/>
    <w:rsid w:val="00F65B9F"/>
    <w:rsid w:val="00F66D47"/>
    <w:rsid w:val="00F837B7"/>
    <w:rsid w:val="00F94F9F"/>
    <w:rsid w:val="00FA02C2"/>
    <w:rsid w:val="00FD166B"/>
    <w:rsid w:val="00FE32E6"/>
    <w:rsid w:val="00FE39BF"/>
    <w:rsid w:val="01E574EB"/>
    <w:rsid w:val="0381454C"/>
    <w:rsid w:val="051D15AD"/>
    <w:rsid w:val="067A95DA"/>
    <w:rsid w:val="09BE87C1"/>
    <w:rsid w:val="0C55E07E"/>
    <w:rsid w:val="0DA42A6A"/>
    <w:rsid w:val="11F73990"/>
    <w:rsid w:val="160DD40D"/>
    <w:rsid w:val="1A5A5574"/>
    <w:rsid w:val="1B3CD4C6"/>
    <w:rsid w:val="1B560B14"/>
    <w:rsid w:val="1FD00060"/>
    <w:rsid w:val="215086B4"/>
    <w:rsid w:val="246A1FB7"/>
    <w:rsid w:val="2472D715"/>
    <w:rsid w:val="24882776"/>
    <w:rsid w:val="248F7D84"/>
    <w:rsid w:val="249014FC"/>
    <w:rsid w:val="2623F7D7"/>
    <w:rsid w:val="27C7B5BE"/>
    <w:rsid w:val="28AA4266"/>
    <w:rsid w:val="28C638A2"/>
    <w:rsid w:val="2963861F"/>
    <w:rsid w:val="2F7B3E27"/>
    <w:rsid w:val="3049DACA"/>
    <w:rsid w:val="34A638C6"/>
    <w:rsid w:val="34FDC4C6"/>
    <w:rsid w:val="36CCE487"/>
    <w:rsid w:val="37DDD988"/>
    <w:rsid w:val="382040C1"/>
    <w:rsid w:val="3CB14AAB"/>
    <w:rsid w:val="3CFA2496"/>
    <w:rsid w:val="40F81832"/>
    <w:rsid w:val="4A42A08A"/>
    <w:rsid w:val="4A5B0132"/>
    <w:rsid w:val="4C0B6A63"/>
    <w:rsid w:val="5013E57B"/>
    <w:rsid w:val="52B7E167"/>
    <w:rsid w:val="56A06091"/>
    <w:rsid w:val="5CB125E2"/>
    <w:rsid w:val="5DAB510C"/>
    <w:rsid w:val="5FF2EB2D"/>
    <w:rsid w:val="606186A9"/>
    <w:rsid w:val="62897E41"/>
    <w:rsid w:val="673E1615"/>
    <w:rsid w:val="69495CB2"/>
    <w:rsid w:val="709C7168"/>
    <w:rsid w:val="70C1C1CB"/>
    <w:rsid w:val="7285DCD5"/>
    <w:rsid w:val="72BAC905"/>
    <w:rsid w:val="7506F1E2"/>
    <w:rsid w:val="783E92A4"/>
    <w:rsid w:val="7AF6C2C4"/>
    <w:rsid w:val="7CAF3809"/>
    <w:rsid w:val="7DADEF73"/>
    <w:rsid w:val="7E58DE73"/>
    <w:rsid w:val="7EADD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17" ma:contentTypeDescription="Create a new document." ma:contentTypeScope="" ma:versionID="4492d6a6746af437ff0d37af77e76a44">
  <xsd:schema xmlns:xsd="http://www.w3.org/2001/XMLSchema" xmlns:xs="http://www.w3.org/2001/XMLSchema" xmlns:p="http://schemas.microsoft.com/office/2006/metadata/properties" xmlns:ns2="6f51264d-c1f4-4d8e-acdd-040e97673697" xmlns:ns3="c5885b8d-2581-4130-a4c9-c8cc2cc73fbd" targetNamespace="http://schemas.microsoft.com/office/2006/metadata/properties" ma:root="true" ma:fieldsID="66e0dcd832eebfaf635f26b86d2716dc" ns2:_="" ns3:_="">
    <xsd:import namespace="6f51264d-c1f4-4d8e-acdd-040e97673697"/>
    <xsd:import namespace="c5885b8d-2581-4130-a4c9-c8cc2cc7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e6f32c-a551-4cd8-b105-1f9a0d3ce7c8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5b8d-2581-4130-a4c9-c8cc2cc73fbd" xsi:nil="true"/>
    <lcf76f155ced4ddcb4097134ff3c332f xmlns="6f51264d-c1f4-4d8e-acdd-040e9767369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66AEC-8950-4976-A1D0-E91E0C882E5D}"/>
</file>

<file path=customXml/itemProps2.xml><?xml version="1.0" encoding="utf-8"?>
<ds:datastoreItem xmlns:ds="http://schemas.openxmlformats.org/officeDocument/2006/customXml" ds:itemID="{E1A0AFBC-0280-47BF-A955-644B8FDF5E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32affa-7be6-447a-ad57-7d994263d580"/>
    <ds:schemaRef ds:uri="http://purl.org/dc/elements/1.1/"/>
    <ds:schemaRef ds:uri="http://schemas.microsoft.com/office/2006/metadata/properties"/>
    <ds:schemaRef ds:uri="5484a6d2-f508-4646-8a5f-32a7e555b49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3FE319-231D-4E62-87B1-6ACE9DC202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D8B9B0-7995-476E-AED0-B8FC14FA2B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Simpkin</dc:creator>
  <cp:keywords/>
  <dc:description/>
  <cp:lastModifiedBy>Mrs J Sutcliffe</cp:lastModifiedBy>
  <cp:revision>6</cp:revision>
  <dcterms:created xsi:type="dcterms:W3CDTF">2024-03-27T09:42:00Z</dcterms:created>
  <dcterms:modified xsi:type="dcterms:W3CDTF">2024-12-16T12:25:07Z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